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3C" w:rsidRDefault="004F653C">
      <w:r>
        <w:t>от 05.04.2021</w:t>
      </w:r>
    </w:p>
    <w:p w:rsidR="004F653C" w:rsidRDefault="004F653C"/>
    <w:p w:rsidR="004F653C" w:rsidRDefault="004F653C">
      <w:r>
        <w:t>Принято решение: прекратить полномочия члена Совета Ассоциации - Бабунова Александра Ивановича.</w:t>
      </w:r>
    </w:p>
    <w:p w:rsidR="004F653C" w:rsidRDefault="004F653C">
      <w:r>
        <w:t>Принято решение: определить количественный состав Совета Ассоциации – 6 человек, избрать в члены Совета Ассоциации Алхимченко Михаила Васильевича, Нургалиева Дамира Фаритовича, Плугарева Александра Вячеславовича, Просандеева Станислава Геннадиевича.</w:t>
      </w:r>
    </w:p>
    <w:p w:rsidR="004F653C" w:rsidRDefault="004F653C">
      <w:r>
        <w:t>Принято решение: прекратить полномочия Ильиной Елены Александровны в качестве председателя Совета Ассоциации, ввиду расширения состава Совета, членство в Совете Ассоциации сохранить.</w:t>
      </w:r>
    </w:p>
    <w:p w:rsidR="004F653C" w:rsidRDefault="004F653C"/>
    <w:p w:rsidR="004F653C" w:rsidRDefault="004F653C">
      <w:r>
        <w:t xml:space="preserve">Принято решение: перенести вопрос об избрании Председателя Совета на следующее общее собрание членов Ассоциации.  </w:t>
      </w:r>
    </w:p>
    <w:p w:rsidR="004F653C" w:rsidRDefault="004F653C"/>
    <w:p w:rsidR="004F653C" w:rsidRDefault="004F653C">
      <w:r>
        <w:t>Принято решение: внести следующие изменения в Положение о компенсационном фонде обеспечения договорных обязательств:</w:t>
      </w:r>
    </w:p>
    <w:p w:rsidR="004F653C" w:rsidRDefault="004F653C">
      <w:r>
        <w:t>- пункт «а» части 6.1 статьи 6 изложить в следующей редакции:</w:t>
      </w:r>
    </w:p>
    <w:p w:rsidR="004F653C" w:rsidRDefault="004F653C">
      <w:r>
        <w:t>«а) выплата заработной платы работникам члена саморегулируемой организации,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p w:rsidR="004F653C" w:rsidRDefault="004F653C">
      <w:r>
        <w:t>- в пункте «б» части 6.1 статьи 6 исключить фразу «до 1.04 2020 г.»;</w:t>
      </w:r>
    </w:p>
    <w:p w:rsidR="004F653C" w:rsidRDefault="004F653C">
      <w:r>
        <w:t>- часть 6.1 статьи 6 дополнить пунктами «г», «д» и «е», изложив их в следующей редакции:</w:t>
      </w:r>
    </w:p>
    <w:p w:rsidR="004F653C" w:rsidRDefault="004F653C">
      <w:r>
        <w:t>«г) уплата обеспечения заявки на участие в закупке работ в целях заключения договора подряда»;</w:t>
      </w:r>
    </w:p>
    <w:p w:rsidR="004F653C" w:rsidRDefault="004F653C">
      <w:r>
        <w:t xml:space="preserve"> 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p w:rsidR="004F653C" w:rsidRDefault="004F653C">
      <w: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4F653C" w:rsidRDefault="004F653C">
      <w:r>
        <w:t>- пункт «а» части 7.1 статьи 7 изложить в следующей редакции:</w:t>
      </w:r>
    </w:p>
    <w:p w:rsidR="004F653C" w:rsidRDefault="004F653C">
      <w:r>
        <w:t>«а) член саморегулируемой организации не имеет задолженности по выплате заработной платы на 1-е число месяца, предшествующего месяцу, в котором подается заявка на получение займа (далее – заявка)»;</w:t>
      </w:r>
    </w:p>
    <w:p w:rsidR="004F653C" w:rsidRDefault="004F653C">
      <w:r>
        <w:lastRenderedPageBreak/>
        <w:t>- в пункте «б» части 7.1 статьи 7 исключить фразу «на получение займа»;</w:t>
      </w:r>
    </w:p>
    <w:p w:rsidR="004F653C" w:rsidRDefault="004F653C">
      <w:r>
        <w:t>- пункт «к» части 7.1 статьи 7 изложить в следующей редакции:</w:t>
      </w:r>
    </w:p>
    <w:p w:rsidR="004F653C" w:rsidRDefault="004F653C">
      <w:r>
        <w:t>«к) член саморегулируемой организации имеет заключенные четырехсторонние соглашения с саморегулируемой организацией,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w:t>
      </w:r>
    </w:p>
    <w:p w:rsidR="004F653C" w:rsidRDefault="004F653C"/>
    <w:p w:rsidR="004F653C" w:rsidRDefault="004F653C">
      <w:r>
        <w:t>Принято решение: утвердить выплату в качестве компенсации телефонной связи, необходимой при коммуникации с Ассоциацией во время проведения заседаний Совета, в размере 1 000р. ежемесячно на каждого члена Совета Ассоциации. Обязанность по организации выплат  членам Совета возложить на генерального директора.</w:t>
      </w:r>
    </w:p>
    <w:p w:rsidR="004F653C" w:rsidRDefault="004F653C"/>
    <w:p w:rsidR="004F653C" w:rsidRDefault="004F653C">
      <w:r>
        <w:t xml:space="preserve">Принято решение: </w:t>
      </w:r>
    </w:p>
    <w:p w:rsidR="004F653C" w:rsidRDefault="004F653C">
      <w:r>
        <w:t>Определить, что заседания Совета Ассоциации могут проводиться очно, заочно и дистанционно.</w:t>
      </w:r>
    </w:p>
    <w:p w:rsidR="004F653C" w:rsidRDefault="004F653C">
      <w:r>
        <w:t>Утвердить следующий порядок проведения заседаний Совета: заочные заседания  проводятся путем направления секретарем заседания Совета или координатором заседания Совета бюллетеней для голосования с перечнем вопросов повестки дня, посредством электронной почты или любых общедоступных мессенджеров. Члены Совета в ответ направляют секретарю или координатору заседания Совета заполненные бюллетени так же с помощью электронной почты или через любой общедоступный мессенджер.</w:t>
      </w:r>
    </w:p>
    <w:p w:rsidR="004F653C" w:rsidRDefault="004F653C">
      <w:r>
        <w:t>Дистанционное заседание проводится по видеоконференцсвязи, телефонной связи или с помощью мессенджеров. Секретарь или координатор заседания Совета по видео, телефонной связи доводит до членов Совета вопросы повестки дня, при необходимости, любым удобным способом направляет члену Совета дополнительные материалы. Каждый член Совета, участвующий в заседании, доводит результат рассмотрения того или иного вопроса повестки дня посредством телефонного звонка или путем направления смс сообщения/сообщения в мессенджере.  </w:t>
      </w:r>
    </w:p>
    <w:p w:rsidR="004F653C" w:rsidRDefault="004F653C">
      <w:r>
        <w:t xml:space="preserve">Координатор заседания Совета или секретарь заседания готовит проект протокола заседания Совета и отдает на подпись. </w:t>
      </w:r>
    </w:p>
    <w:p w:rsidR="004F653C" w:rsidRDefault="004F653C">
      <w:r>
        <w:t>Координатор заседания Совета назначается решением Совета Ассоциации и координирует заочные и дистанционные заседания Совета до момента его переизбрания, в отсутствии координатора его функции может исполнять председатель Совета, секретарь заседания Совета или иной член Совета Ассоциации. Совет может избрать сразу нескольких лиц, имеющих право исполнять обязанности координатора заседания Совета.  </w:t>
      </w:r>
    </w:p>
    <w:p w:rsidR="004F653C" w:rsidRDefault="004F653C"/>
    <w:p w:rsidR="004F653C" w:rsidRDefault="004F653C"/>
    <w:p w:rsidR="004F653C" w:rsidRDefault="004F653C"/>
    <w:p w:rsidR="004F653C" w:rsidRDefault="004F653C"/>
    <w:p w:rsidR="004F653C" w:rsidRDefault="004F653C"/>
    <w:p w:rsidR="00B80071" w:rsidRDefault="00B80071"/>
    <w:sectPr w:rsidR="00B80071" w:rsidSect="00B800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4F653C"/>
    <w:rsid w:val="00045D12"/>
    <w:rsid w:val="004F653C"/>
    <w:rsid w:val="0052439B"/>
    <w:rsid w:val="00B80071"/>
    <w:rsid w:val="00CF2800"/>
    <w:rsid w:val="00E113EE"/>
    <w:rsid w:val="00EC3407"/>
    <w:rsid w:val="00FA4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39B"/>
  </w:style>
  <w:style w:type="paragraph" w:styleId="1">
    <w:name w:val="heading 1"/>
    <w:basedOn w:val="a"/>
    <w:link w:val="10"/>
    <w:uiPriority w:val="9"/>
    <w:qFormat/>
    <w:rsid w:val="0052439B"/>
    <w:pPr>
      <w:keepNext/>
      <w:spacing w:before="100" w:beforeAutospacing="1" w:after="119"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24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CF28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43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2439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CF280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2022-11-23T11:32:00Z</dcterms:created>
  <dcterms:modified xsi:type="dcterms:W3CDTF">2022-11-23T11:32:00Z</dcterms:modified>
</cp:coreProperties>
</file>